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keepNext w:val="1"/>
        <w:keepLines w:val="1"/>
        <w:widowControl w:val="0"/>
        <w:spacing w:lineRule="auto" w:after="200" w:before="200"/>
        <w:contextualSpacing w:val="0"/>
        <w:jc w:val="center"/>
      </w:pPr>
      <w:bookmarkStart w:id="0" w:colFirst="0" w:name="h.3837zbltb69r" w:colLast="0"/>
      <w:bookmarkEnd w:id="0"/>
      <w:r w:rsidRPr="00000000" w:rsidR="00000000" w:rsidDel="00000000">
        <w:rPr>
          <w:rFonts w:cs="Georgia" w:hAnsi="Georgia" w:eastAsia="Georgia" w:ascii="Georgia"/>
          <w:color w:val="222222"/>
          <w:sz w:val="24"/>
          <w:highlight w:val="white"/>
          <w:u w:val="single"/>
          <w:rtl w:val="0"/>
        </w:rPr>
        <w:t xml:space="preserve"> The Council-Manager Form of Local Government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1. Give 2 examples of “local government at work.”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2. What is the mayor council form of local govt modeled after?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3. What is the role of the city manager in a council-manager form?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4. What is the role of the mayor in a council-manager form?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5. Does a mayor need specific training in a strong or weak mayor council?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widowControl w:val="0"/>
        <w:spacing w:lineRule="auto" w:after="200"/>
        <w:contextualSpacing w:val="0"/>
      </w:pPr>
      <w:bookmarkStart w:id="1" w:colFirst="0" w:name="h.sj6g5eepufi8" w:colLast="0"/>
      <w:bookmarkEnd w:id="1"/>
      <w:r w:rsidRPr="00000000" w:rsidR="00000000" w:rsidDel="00000000">
        <w:rPr>
          <w:rFonts w:cs="Arial" w:hAnsi="Arial" w:eastAsia="Arial" w:ascii="Arial"/>
          <w:color w:val="222222"/>
          <w:sz w:val="16"/>
          <w:highlight w:val="white"/>
          <w:rtl w:val="0"/>
        </w:rPr>
        <w:t xml:space="preserve">“The Council-Manager Form of Local Government”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5">
        <w:r w:rsidRPr="00000000" w:rsidR="00000000" w:rsidDel="00000000">
          <w:rPr>
            <w:color w:val="1155cc"/>
            <w:sz w:val="16"/>
            <w:u w:val="single"/>
            <w:rtl w:val="0"/>
          </w:rPr>
          <w:t xml:space="preserve">http://youtu.be/kbZlrXW2BJg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keepNext w:val="1"/>
        <w:keepLines w:val="1"/>
        <w:widowControl w:val="0"/>
        <w:spacing w:lineRule="auto" w:after="200" w:before="200"/>
        <w:contextualSpacing w:val="0"/>
        <w:jc w:val="center"/>
      </w:pPr>
      <w:bookmarkStart w:id="2" w:colFirst="0" w:name="h.bkkltes5ubw2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keepNext w:val="1"/>
        <w:keepLines w:val="1"/>
        <w:widowControl w:val="0"/>
        <w:spacing w:lineRule="auto" w:after="200" w:before="200"/>
        <w:contextualSpacing w:val="0"/>
        <w:jc w:val="center"/>
      </w:pPr>
      <w:bookmarkStart w:id="3" w:colFirst="0" w:name="h.yhjfvvan9xjj" w:colLast="0"/>
      <w:bookmarkEnd w:id="3"/>
      <w:r w:rsidRPr="00000000" w:rsidR="00000000" w:rsidDel="00000000">
        <w:rPr>
          <w:rFonts w:cs="Georgia" w:hAnsi="Georgia" w:eastAsia="Georgia" w:ascii="Georgia"/>
          <w:color w:val="222222"/>
          <w:sz w:val="24"/>
          <w:highlight w:val="white"/>
          <w:u w:val="single"/>
          <w:rtl w:val="0"/>
        </w:rPr>
        <w:t xml:space="preserve">The Council-Manager Form of Local Government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1. Give 2 examples of “local government at work.”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2. What is the mayor council form of local govt modeled after?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3. What is the role of the city manager in a council-manager form?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4. What is the role of the mayor in a council-manager form?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5. Does a mayor need specific training in a strong or weak mayor council?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keepNext w:val="1"/>
        <w:keepLines w:val="1"/>
        <w:widowControl w:val="0"/>
        <w:spacing w:lineRule="auto" w:after="200" w:before="200"/>
        <w:contextualSpacing w:val="0"/>
      </w:pPr>
      <w:bookmarkStart w:id="4" w:colFirst="0" w:name="h.jsjaz3urr7co" w:colLast="0"/>
      <w:bookmarkEnd w:id="4"/>
      <w:r w:rsidRPr="00000000" w:rsidR="00000000" w:rsidDel="00000000">
        <w:rPr>
          <w:rFonts w:cs="Arial" w:hAnsi="Arial" w:eastAsia="Arial" w:ascii="Arial"/>
          <w:color w:val="222222"/>
          <w:sz w:val="16"/>
          <w:highlight w:val="white"/>
          <w:rtl w:val="0"/>
        </w:rPr>
        <w:t xml:space="preserve">“The Council-Manager Form of Local Government”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16"/>
          <w:rtl w:val="0"/>
        </w:rPr>
        <w:t xml:space="preserve">http://youtu.be/kbZlrXW2BJg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youtu.be/kbZlrXW2BJg" Type="http://schemas.openxmlformats.org/officeDocument/2006/relationships/hyperlink" TargetMode="External" Id="rId5"/></Relationships>
</file>