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Play iCivics game “Do I Have A Right?”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Click “No Thanks” when prompted to enter a login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Play through the ENTIRE game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Raise your hand to have Mr. Jackson check you off for completion. You must: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Show your final score/game completion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</w:rPr>
      </w:pPr>
      <w:r w:rsidRPr="00000000" w:rsidR="00000000" w:rsidDel="00000000">
        <w:rPr>
          <w:sz w:val="36"/>
          <w:rtl w:val="0"/>
        </w:rPr>
        <w:t xml:space="preserve">Write down </w:t>
      </w:r>
      <w:r w:rsidRPr="00000000" w:rsidR="00000000" w:rsidDel="00000000">
        <w:rPr>
          <w:b w:val="1"/>
          <w:i w:val="1"/>
          <w:sz w:val="36"/>
          <w:rtl w:val="0"/>
        </w:rPr>
        <w:t xml:space="preserve">at least 3</w:t>
      </w:r>
      <w:r w:rsidRPr="00000000" w:rsidR="00000000" w:rsidDel="00000000">
        <w:rPr>
          <w:b w:val="1"/>
          <w:sz w:val="36"/>
          <w:rtl w:val="0"/>
        </w:rPr>
        <w:t xml:space="preserve"> </w:t>
      </w:r>
      <w:r w:rsidRPr="00000000" w:rsidR="00000000" w:rsidDel="00000000">
        <w:rPr>
          <w:sz w:val="36"/>
          <w:rtl w:val="0"/>
        </w:rPr>
        <w:t xml:space="preserve">of the Constitutional amendments (and their description) that were used in your cases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36"/>
          <w:u w:val="none"/>
        </w:rPr>
      </w:pPr>
      <w:r w:rsidRPr="00000000" w:rsidR="00000000" w:rsidDel="00000000">
        <w:rPr>
          <w:sz w:val="36"/>
          <w:rtl w:val="0"/>
        </w:rPr>
        <w:t xml:space="preserve">When you’re finished, play “Cast Your Vote” iCiv ics game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iCivics Games Instructions - Do I Have A Right?/Voting.docx</dc:title>
</cp:coreProperties>
</file>