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0714" w:rsidRDefault="0062071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108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620714">
        <w:trPr>
          <w:trHeight w:val="2160"/>
        </w:trPr>
        <w:tc>
          <w:tcPr>
            <w:tcW w:w="3600" w:type="dxa"/>
            <w:vAlign w:val="center"/>
          </w:tcPr>
          <w:p w:rsidR="00620714" w:rsidRDefault="00BB5F35">
            <w:pPr>
              <w:ind w:left="90" w:right="9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This Morehouse president was a mentor to Dr. Martin Luther King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,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Jr.</w:t>
            </w:r>
          </w:p>
          <w:p w:rsidR="00620714" w:rsidRDefault="00620714">
            <w:pPr>
              <w:ind w:left="90" w:right="9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left="90" w:right="9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Benjamin Mays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0" w:right="9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Benjamin Mays and MLK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,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Jr. were both influenced by the teachings of this man in their quest for 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equality for African Americans.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Gandhi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MLK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,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Jr. founded this organization to help lead and organiz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e protests against segregation.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Southern Christian Leadership Conference (SCLC)</w:t>
            </w:r>
          </w:p>
        </w:tc>
      </w:tr>
      <w:tr w:rsidR="00620714">
        <w:trPr>
          <w:trHeight w:val="2160"/>
        </w:trPr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 1946, the U.S. Supreme Court ruled that it was unconstitutional to hold elections this way as it violated the 14th Amendment.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Democratic </w:t>
            </w: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White Primary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Eugene Talmadge died before taking office for his fourth term as governor. Three men claimed to be his successor. Who were they?</w:t>
            </w:r>
          </w:p>
          <w:p w:rsidR="00620714" w:rsidRDefault="006207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Herman Talmadge, Ellis </w:t>
            </w:r>
            <w:proofErr w:type="spellStart"/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Arnall</w:t>
            </w:r>
            <w:proofErr w:type="spellEnd"/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,  &amp; Melvin E. Thompson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Who did the GA Supreme Court rule was the rightful successor to the governorship foll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owing Eugene Talmadge’s death?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Melvin E. Thompson</w:t>
            </w:r>
          </w:p>
        </w:tc>
      </w:tr>
      <w:tr w:rsidR="00620714">
        <w:trPr>
          <w:trHeight w:val="2160"/>
        </w:trPr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This U.S. Supreme Court case made segregated schoo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ls unconstitutional nationwide.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Brown v. Board of Education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By overturning the Plessy v. Ferguson case and desegregating schools, the U.S. Supreme Court made the ca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se that “separate was</w:t>
            </w:r>
            <w:r w:rsidR="008D39A3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__________.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”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EF4387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Never equal</w:t>
            </w: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 1956, the Georgia General Assembly did this in response to the Supreme Court d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ecision to desegregate schools.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Change the state flag to include the Confederate battle flag</w:t>
            </w:r>
          </w:p>
        </w:tc>
      </w:tr>
      <w:tr w:rsidR="00620714">
        <w:trPr>
          <w:trHeight w:val="2160"/>
        </w:trPr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Many college students rallied behind the philosophy of MLK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,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Jr. and peaceful protest. The organization they founded was called the _______. 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Student Non-Violent Coordinating Committee (SNCC)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This Georgia native and SNCC lead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er later became a member of the General Assembly.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Julian Bond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The main form of protest by the SNCC was to g</w:t>
            </w:r>
            <w:r w:rsidR="008D39A3">
              <w:rPr>
                <w:rFonts w:ascii="Georgia" w:eastAsia="Georgia" w:hAnsi="Georgia" w:cs="Georgia"/>
                <w:sz w:val="20"/>
                <w:szCs w:val="20"/>
              </w:rPr>
              <w:t xml:space="preserve">o to businesses, ___________,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and then not leave.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Sit-in</w:t>
            </w:r>
          </w:p>
        </w:tc>
      </w:tr>
      <w:tr w:rsidR="00620714">
        <w:trPr>
          <w:trHeight w:val="2160"/>
        </w:trPr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Georgia refused to integrate schools after the Brown v. Board decision and even threatened to __________ if school systems did integrate.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Stop funding schools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 1960, Georgia formed this to figure out what Georgians tho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>ught about integrating schools.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8D39A3" w:rsidRDefault="008D39A3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Sibley Commission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What two conclusions did the Sibley Commission come to after asking Georgians about integration?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8D39A3" w:rsidRPr="008D39A3" w:rsidRDefault="008D39A3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>Each school district should be able to decide for itself &amp; should not be punished</w:t>
            </w:r>
            <w:r w:rsidR="000B6946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for</w:t>
            </w:r>
            <w:r w:rsidRPr="008D39A3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it</w:t>
            </w:r>
            <w:r w:rsidR="006C78E5">
              <w:rPr>
                <w:rFonts w:ascii="Georgia" w:eastAsia="Georgia" w:hAnsi="Georgia" w:cs="Georgia"/>
                <w:b/>
                <w:sz w:val="20"/>
                <w:szCs w:val="20"/>
              </w:rPr>
              <w:t>s decision</w:t>
            </w:r>
          </w:p>
        </w:tc>
      </w:tr>
      <w:tr w:rsidR="00620714">
        <w:trPr>
          <w:trHeight w:val="2160"/>
        </w:trPr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After a federal court decision, UGA was forced to integrate and admit these two African-American students.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Hamilton Holmes &amp; </w:t>
            </w:r>
            <w:proofErr w:type="spellStart"/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Charlayne</w:t>
            </w:r>
            <w:proofErr w:type="spellEnd"/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Hunter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</w:t>
            </w:r>
            <w:r w:rsidR="006C78E5">
              <w:rPr>
                <w:rFonts w:ascii="Georgia" w:eastAsia="Georgia" w:hAnsi="Georgia" w:cs="Georgia"/>
                <w:sz w:val="20"/>
                <w:szCs w:val="20"/>
              </w:rPr>
              <w:t>hat was the goal of the Albany M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ovement of 1961-1962?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End all types of segregation in Albany, GA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 w:rsidR="00185585">
              <w:rPr>
                <w:rFonts w:ascii="Georgia" w:eastAsia="Georgia" w:hAnsi="Georgia" w:cs="Georgia"/>
                <w:sz w:val="20"/>
                <w:szCs w:val="20"/>
              </w:rPr>
              <w:t xml:space="preserve"> NAACP and SNCC recruited this Civil 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ights leader to lead the Albany Movement.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Martin Luther King, Jr.</w:t>
            </w:r>
          </w:p>
        </w:tc>
      </w:tr>
      <w:tr w:rsidR="00620714">
        <w:trPr>
          <w:trHeight w:val="2160"/>
        </w:trPr>
        <w:tc>
          <w:tcPr>
            <w:tcW w:w="3600" w:type="dxa"/>
            <w:vAlign w:val="center"/>
          </w:tcPr>
          <w:p w:rsidR="00620714" w:rsidRDefault="0018558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Name</w:t>
            </w:r>
            <w:r w:rsidR="00BB5F35">
              <w:rPr>
                <w:rFonts w:ascii="Georgia" w:eastAsia="Georgia" w:hAnsi="Georgia" w:cs="Georgia"/>
                <w:sz w:val="20"/>
                <w:szCs w:val="20"/>
              </w:rPr>
              <w:t xml:space="preserve"> two ways in which the Albany Movement was a failure.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 w:rsidP="000B6946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It tried to do too much</w:t>
            </w:r>
            <w:r w:rsidR="000B6946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, NAACP &amp; SNCC were at odds, 500 protestors arrested,  &amp; </w:t>
            </w: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Albany’s police chief avoided negative publicity by using peaceful tactics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 August of 1963, 250,000 people assembled in the nation’s capital to encourage the passage of Civil Rights legislation at this event.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March on Washington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This famous speech was given by MLK, Jr. at the March on Washington.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“I Have a Dream”</w:t>
            </w:r>
          </w:p>
        </w:tc>
      </w:tr>
    </w:tbl>
    <w:p w:rsidR="00620714" w:rsidRDefault="00620714">
      <w:pPr>
        <w:rPr>
          <w:rFonts w:ascii="Georgia" w:eastAsia="Georgia" w:hAnsi="Georgia" w:cs="Georgia"/>
          <w:sz w:val="20"/>
          <w:szCs w:val="20"/>
        </w:rPr>
      </w:pPr>
    </w:p>
    <w:p w:rsidR="00620714" w:rsidRDefault="00620714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tbl>
      <w:tblPr>
        <w:tblStyle w:val="a0"/>
        <w:tblW w:w="1108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620714">
        <w:trPr>
          <w:trHeight w:val="2160"/>
        </w:trPr>
        <w:tc>
          <w:tcPr>
            <w:tcW w:w="3600" w:type="dxa"/>
            <w:vAlign w:val="center"/>
          </w:tcPr>
          <w:p w:rsidR="00620714" w:rsidRDefault="00BB5F35">
            <w:pPr>
              <w:ind w:left="90" w:right="9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What did the Civil Rights Act specifically prohibit?</w:t>
            </w:r>
          </w:p>
          <w:p w:rsidR="00620714" w:rsidRDefault="00620714">
            <w:pPr>
              <w:ind w:left="90" w:right="9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ind w:left="90" w:right="9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Discrimination in all public places and in employment on the basis of race or sex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0" w:right="9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This Georgia Senator along with 18 other southern Senators staged a 75 day filibuster (attempt to kill legislation) against the Civil Rights Act.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Richard B. Russell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This U.S. president signed the Civil Rights Act into law following its passage in Congress.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Lyndon B. Johnson</w:t>
            </w:r>
          </w:p>
          <w:p w:rsidR="00620714" w:rsidRDefault="00620714">
            <w:pPr>
              <w:ind w:right="95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620714">
        <w:trPr>
          <w:trHeight w:val="2160"/>
        </w:trPr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Lester Maddox became a local celebrity in Atlanta for doing this. 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Closing his Atlanta restaurant rather than comply with the Civil Rights Act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Using his new fame, what did Lester Maddox do in 1966?</w:t>
            </w:r>
          </w:p>
          <w:p w:rsidR="00620714" w:rsidRDefault="006207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Successfully ran for Governor of Georgia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Name two surprising accomplishments of Lester Maddox’s tenure as governor.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6C78E5" w:rsidRDefault="006C78E5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6C78E5">
              <w:rPr>
                <w:rFonts w:ascii="Georgia" w:eastAsia="Georgia" w:hAnsi="Georgia" w:cs="Georgia"/>
                <w:b/>
                <w:sz w:val="20"/>
                <w:szCs w:val="20"/>
              </w:rPr>
              <w:t>Hired more black for government jobs than any previous governor, supported prison reform, &amp; increased spending for universities</w:t>
            </w:r>
          </w:p>
        </w:tc>
      </w:tr>
      <w:tr w:rsidR="00620714">
        <w:trPr>
          <w:trHeight w:val="2160"/>
        </w:trPr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 1973, this man became the first African American to become mayor of a major U.S. city (Atlanta).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0B6946" w:rsidRDefault="000B6946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0B6946">
              <w:rPr>
                <w:rFonts w:ascii="Georgia" w:eastAsia="Georgia" w:hAnsi="Georgia" w:cs="Georgia"/>
                <w:b/>
                <w:sz w:val="20"/>
                <w:szCs w:val="20"/>
              </w:rPr>
              <w:t>Maynard Jackson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This prominent Civil Rights leader worked with MLK, Jr. and became Georgia’s first black Representative in Congress since Reconstruction.</w:t>
            </w:r>
          </w:p>
          <w:p w:rsidR="00620714" w:rsidRDefault="00620714">
            <w:pPr>
              <w:ind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0B6946" w:rsidRDefault="000B6946">
            <w:pPr>
              <w:ind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0B6946">
              <w:rPr>
                <w:rFonts w:ascii="Georgia" w:eastAsia="Georgia" w:hAnsi="Georgia" w:cs="Georgia"/>
                <w:b/>
                <w:sz w:val="20"/>
                <w:szCs w:val="20"/>
              </w:rPr>
              <w:t>Andrew Young</w:t>
            </w:r>
          </w:p>
        </w:tc>
        <w:tc>
          <w:tcPr>
            <w:tcW w:w="144" w:type="dxa"/>
            <w:vAlign w:val="center"/>
          </w:tcPr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714" w:rsidRDefault="00BB5F35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Besides becoming a U.S. Representative and being a Civil Rights leader, name two other accomplishments of Andrew Young. </w:t>
            </w:r>
          </w:p>
          <w:p w:rsidR="00620714" w:rsidRDefault="00620714">
            <w:pPr>
              <w:ind w:left="95" w:right="95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20714" w:rsidRPr="000B6946" w:rsidRDefault="000B6946">
            <w:pPr>
              <w:ind w:left="95" w:right="95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0B6946">
              <w:rPr>
                <w:rFonts w:ascii="Georgia" w:eastAsia="Georgia" w:hAnsi="Georgia" w:cs="Georgia"/>
                <w:b/>
                <w:sz w:val="20"/>
                <w:szCs w:val="20"/>
              </w:rPr>
              <w:t>U.S. Ambassador to the U.N., Mayor of Atlanta, &amp; Chairman of the Atlanta Commission on the Olympic Games</w:t>
            </w:r>
          </w:p>
        </w:tc>
      </w:tr>
    </w:tbl>
    <w:p w:rsidR="00620714" w:rsidRDefault="00620714">
      <w:pPr>
        <w:rPr>
          <w:rFonts w:ascii="Georgia" w:eastAsia="Georgia" w:hAnsi="Georgia" w:cs="Georgia"/>
          <w:sz w:val="22"/>
          <w:szCs w:val="22"/>
        </w:rPr>
      </w:pPr>
    </w:p>
    <w:sectPr w:rsidR="00620714">
      <w:pgSz w:w="11906" w:h="16838"/>
      <w:pgMar w:top="900" w:right="408" w:bottom="0" w:left="4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14"/>
    <w:rsid w:val="000B6946"/>
    <w:rsid w:val="00185585"/>
    <w:rsid w:val="00620714"/>
    <w:rsid w:val="006C78E5"/>
    <w:rsid w:val="008D39A3"/>
    <w:rsid w:val="009C5642"/>
    <w:rsid w:val="00BB5F35"/>
    <w:rsid w:val="00E2413E"/>
    <w:rsid w:val="00E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2CE3A-60EE-483F-A94C-787AE61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32"/>
        <w:szCs w:val="3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right="95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ind w:left="95" w:right="95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ind w:right="95"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pPr>
      <w:keepNext/>
      <w:ind w:left="90" w:right="90"/>
      <w:jc w:val="center"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Moore</dc:creator>
  <cp:lastModifiedBy>Jeremy Moore</cp:lastModifiedBy>
  <cp:revision>7</cp:revision>
  <cp:lastPrinted>2017-03-15T14:10:00Z</cp:lastPrinted>
  <dcterms:created xsi:type="dcterms:W3CDTF">2017-03-10T19:55:00Z</dcterms:created>
  <dcterms:modified xsi:type="dcterms:W3CDTF">2017-03-15T17:11:00Z</dcterms:modified>
</cp:coreProperties>
</file>